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04581F" w:rsidRDefault="00E55580" w:rsidP="00C652E5">
      <w:pPr>
        <w:jc w:val="center"/>
        <w:rPr>
          <w:rFonts w:ascii="Arial" w:hAnsi="Arial" w:cs="Arial"/>
          <w:b/>
          <w:sz w:val="32"/>
          <w:szCs w:val="32"/>
        </w:rPr>
      </w:pPr>
      <w:r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4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</w:t>
      </w:r>
      <w:r w:rsidR="00197258" w:rsidRPr="00197258">
        <w:rPr>
          <w:rFonts w:ascii="Arial" w:hAnsi="Arial" w:cs="Arial"/>
          <w:b/>
          <w:sz w:val="32"/>
          <w:szCs w:val="32"/>
        </w:rPr>
        <w:t>июня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202</w:t>
      </w:r>
      <w:r w:rsidR="00EF6969" w:rsidRPr="00197258">
        <w:rPr>
          <w:rFonts w:ascii="Arial" w:hAnsi="Arial" w:cs="Arial"/>
          <w:b/>
          <w:sz w:val="32"/>
          <w:szCs w:val="32"/>
        </w:rPr>
        <w:t>3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Г. № </w:t>
      </w:r>
      <w:r w:rsidR="00EC16FD"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63</w:t>
      </w:r>
    </w:p>
    <w:p w:rsidR="00C652E5" w:rsidRDefault="00C652E5" w:rsidP="00C65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2E5" w:rsidRDefault="00C652E5" w:rsidP="00C65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52E5" w:rsidRDefault="00C652E5" w:rsidP="00C65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C652E5" w:rsidRDefault="00C652E5" w:rsidP="00C65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СМОЛЕНСКОЕ МУНИЦИПАЛЬНОЕ ОБРАЗОВАНИЕ</w:t>
      </w:r>
    </w:p>
    <w:p w:rsidR="00C652E5" w:rsidRDefault="00C652E5" w:rsidP="00C65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52E5" w:rsidRDefault="00C652E5" w:rsidP="006F7A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52E5" w:rsidRDefault="00C652E5" w:rsidP="00C652E5">
      <w:pPr>
        <w:jc w:val="center"/>
      </w:pPr>
    </w:p>
    <w:p w:rsidR="00D40A0F" w:rsidRPr="00D40A0F" w:rsidRDefault="00903328" w:rsidP="00097958">
      <w:pPr>
        <w:jc w:val="center"/>
        <w:rPr>
          <w:rFonts w:ascii="Arial" w:hAnsi="Arial" w:cs="Arial"/>
          <w:b/>
          <w:sz w:val="32"/>
          <w:szCs w:val="32"/>
        </w:rPr>
      </w:pPr>
      <w:r w:rsidRPr="00D40A0F">
        <w:rPr>
          <w:rFonts w:ascii="Arial" w:hAnsi="Arial" w:cs="Arial"/>
          <w:b/>
          <w:sz w:val="32"/>
          <w:szCs w:val="32"/>
        </w:rPr>
        <w:t>ОБ УТВЕРЖДЕНИИ ПОРЯДКА ОСУЩЕСТВЛЕНИЯ</w:t>
      </w:r>
    </w:p>
    <w:p w:rsidR="00D40A0F" w:rsidRPr="00D40A0F" w:rsidRDefault="00903328" w:rsidP="00097958">
      <w:pPr>
        <w:jc w:val="center"/>
        <w:rPr>
          <w:rFonts w:ascii="Arial" w:hAnsi="Arial" w:cs="Arial"/>
          <w:b/>
          <w:sz w:val="32"/>
          <w:szCs w:val="32"/>
        </w:rPr>
      </w:pPr>
      <w:r w:rsidRPr="00D40A0F">
        <w:rPr>
          <w:rFonts w:ascii="Arial" w:hAnsi="Arial" w:cs="Arial"/>
          <w:b/>
          <w:sz w:val="32"/>
          <w:szCs w:val="32"/>
        </w:rPr>
        <w:t>ОРГАНАМИ МЕСТНОГО САМОУПРАВЛЕНИЯ</w:t>
      </w:r>
      <w:r>
        <w:rPr>
          <w:rFonts w:ascii="Arial" w:hAnsi="Arial" w:cs="Arial"/>
          <w:b/>
          <w:sz w:val="32"/>
          <w:szCs w:val="32"/>
        </w:rPr>
        <w:t xml:space="preserve"> СМОЛЕНСКОГО МУНИЦИПАЛЬНОГО ОБРАЗОВАНИЯ – АДМИНИСТРАЦИИ СЕЛЬСКОГО ПОСЕЛЕНИЯ</w:t>
      </w:r>
      <w:r w:rsidRPr="00D40A0F">
        <w:rPr>
          <w:rFonts w:ascii="Arial" w:hAnsi="Arial" w:cs="Arial"/>
          <w:b/>
          <w:sz w:val="32"/>
          <w:szCs w:val="32"/>
        </w:rPr>
        <w:t xml:space="preserve">  И (ИЛИ) НАХОДЯЩИМИСЯ В ИХ ВЕДЕНИИ КАЗЕННЫМИ УЧРЕЖДЕНИЯМИ БЮДЖЕТНЫХ </w:t>
      </w:r>
      <w:proofErr w:type="gramStart"/>
      <w:r w:rsidRPr="00D40A0F">
        <w:rPr>
          <w:rFonts w:ascii="Arial" w:hAnsi="Arial" w:cs="Arial"/>
          <w:b/>
          <w:sz w:val="32"/>
          <w:szCs w:val="32"/>
        </w:rPr>
        <w:t xml:space="preserve">ПОЛНОМОЧИЙ ГЛАВНЫХ АДМИНИСТРАТОРОВ ДОХОДОВ БЮДЖЕТА </w:t>
      </w:r>
      <w:r>
        <w:rPr>
          <w:rFonts w:ascii="Arial" w:hAnsi="Arial" w:cs="Arial"/>
          <w:b/>
          <w:sz w:val="32"/>
          <w:szCs w:val="32"/>
        </w:rPr>
        <w:t>СМОЛЕНСКОГО МУНИЦИПАЛЬНОГО ОБРАЗОВАНИЯ</w:t>
      </w:r>
      <w:proofErr w:type="gramEnd"/>
    </w:p>
    <w:p w:rsidR="00D40A0F" w:rsidRPr="000F5815" w:rsidRDefault="00D40A0F" w:rsidP="00C652E5">
      <w:pPr>
        <w:jc w:val="center"/>
      </w:pPr>
    </w:p>
    <w:tbl>
      <w:tblPr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4621"/>
      </w:tblGrid>
      <w:tr w:rsidR="00EF6969" w:rsidRPr="00214831" w:rsidTr="00903328">
        <w:trPr>
          <w:trHeight w:val="164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6969" w:rsidRDefault="00EF6969" w:rsidP="00097958">
            <w:pPr>
              <w:shd w:val="clear" w:color="auto" w:fill="FFFFFF"/>
              <w:tabs>
                <w:tab w:val="left" w:pos="8964"/>
              </w:tabs>
              <w:ind w:right="170"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D4789" w:rsidRPr="00903328" w:rsidRDefault="004D4789" w:rsidP="004D4789">
            <w:pPr>
              <w:rPr>
                <w:rFonts w:ascii="Arial" w:hAnsi="Arial" w:cs="Arial"/>
              </w:rPr>
            </w:pPr>
            <w:r w:rsidRPr="00903328">
              <w:rPr>
                <w:rFonts w:ascii="Arial" w:hAnsi="Arial" w:cs="Arial"/>
              </w:rPr>
              <w:t>В соответствии со статьей 160.1 Бюджетного кодекса Российской Федерации</w:t>
            </w:r>
            <w:r w:rsidR="00FE6D53">
              <w:rPr>
                <w:rFonts w:ascii="Arial" w:hAnsi="Arial" w:cs="Arial"/>
              </w:rPr>
              <w:t xml:space="preserve"> </w:t>
            </w:r>
            <w:r w:rsidR="00FE6D53" w:rsidRPr="004A35A7">
              <w:rPr>
                <w:rFonts w:ascii="Arial" w:hAnsi="Arial" w:cs="Arial"/>
              </w:rPr>
              <w:t>администрация Смоленского муниципального образования – администрация сельского поселения</w:t>
            </w:r>
            <w:proofErr w:type="gramStart"/>
            <w:r w:rsidR="00FE6D53">
              <w:rPr>
                <w:rFonts w:ascii="Arial" w:hAnsi="Arial" w:cs="Arial"/>
              </w:rPr>
              <w:t>:</w:t>
            </w:r>
            <w:r w:rsidRPr="00903328">
              <w:rPr>
                <w:rFonts w:ascii="Arial" w:hAnsi="Arial" w:cs="Arial"/>
              </w:rPr>
              <w:t>:</w:t>
            </w:r>
            <w:proofErr w:type="gramEnd"/>
          </w:p>
          <w:p w:rsidR="00312EBE" w:rsidRDefault="00312EBE" w:rsidP="004D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BE" w:rsidRPr="00D42771" w:rsidRDefault="00312EBE" w:rsidP="00312EBE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</w:rPr>
            </w:pPr>
            <w:r w:rsidRPr="00D42771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>ПОСТАНОВЛЯЕТ:</w:t>
            </w:r>
          </w:p>
          <w:p w:rsidR="00312EBE" w:rsidRPr="004D4789" w:rsidRDefault="00312EBE" w:rsidP="004D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89" w:rsidRPr="00903328" w:rsidRDefault="004D4789" w:rsidP="004D4789">
            <w:pPr>
              <w:rPr>
                <w:rFonts w:ascii="Arial" w:hAnsi="Arial" w:cs="Arial"/>
              </w:rPr>
            </w:pPr>
            <w:r w:rsidRPr="00903328">
              <w:rPr>
                <w:rFonts w:ascii="Arial" w:hAnsi="Arial" w:cs="Arial"/>
              </w:rPr>
              <w:t xml:space="preserve">1. Утвердить Порядок осуществления органами местного самоуправления Смоленского муниципального образования – администрации сельского поселения и (или) находящимися в их ведении казенными учреждениями бюджетных полномочий главных администраторов доходов бюджета </w:t>
            </w:r>
            <w:r w:rsidR="007104D2" w:rsidRPr="00903328">
              <w:rPr>
                <w:rFonts w:ascii="Arial" w:hAnsi="Arial" w:cs="Arial"/>
              </w:rPr>
              <w:t>Смоленского муниципального образования</w:t>
            </w:r>
            <w:r w:rsidRPr="00903328">
              <w:rPr>
                <w:rFonts w:ascii="Arial" w:hAnsi="Arial" w:cs="Arial"/>
              </w:rPr>
              <w:t>, согласно приложению.</w:t>
            </w:r>
          </w:p>
          <w:p w:rsidR="004D4789" w:rsidRPr="00903328" w:rsidRDefault="004D4789" w:rsidP="004D4789">
            <w:pPr>
              <w:rPr>
                <w:rFonts w:ascii="Arial" w:hAnsi="Arial" w:cs="Arial"/>
              </w:rPr>
            </w:pPr>
            <w:r w:rsidRPr="00903328">
              <w:rPr>
                <w:rFonts w:ascii="Arial" w:hAnsi="Arial" w:cs="Arial"/>
              </w:rPr>
              <w:t>2. Настоящее Постановление вступает в силу после его официального опубликования.</w:t>
            </w:r>
          </w:p>
          <w:p w:rsidR="004D4789" w:rsidRPr="00903328" w:rsidRDefault="004D4789" w:rsidP="004D4789">
            <w:pPr>
              <w:rPr>
                <w:rFonts w:ascii="Arial" w:hAnsi="Arial" w:cs="Arial"/>
              </w:rPr>
            </w:pPr>
            <w:r w:rsidRPr="00903328">
              <w:rPr>
                <w:rFonts w:ascii="Arial" w:hAnsi="Arial" w:cs="Arial"/>
              </w:rPr>
              <w:t xml:space="preserve">3. </w:t>
            </w:r>
            <w:proofErr w:type="gramStart"/>
            <w:r w:rsidRPr="00903328">
              <w:rPr>
                <w:rFonts w:ascii="Arial" w:hAnsi="Arial" w:cs="Arial"/>
              </w:rPr>
              <w:t>Контроль за</w:t>
            </w:r>
            <w:proofErr w:type="gramEnd"/>
            <w:r w:rsidRPr="00903328">
              <w:rPr>
                <w:rFonts w:ascii="Arial" w:hAnsi="Arial" w:cs="Arial"/>
              </w:rPr>
              <w:t xml:space="preserve"> выполнением постановления возложить на начальника финансово</w:t>
            </w:r>
            <w:r w:rsidR="007104D2" w:rsidRPr="00903328">
              <w:rPr>
                <w:rFonts w:ascii="Arial" w:hAnsi="Arial" w:cs="Arial"/>
              </w:rPr>
              <w:t xml:space="preserve"> – экономического отдела</w:t>
            </w:r>
            <w:r w:rsidRPr="00903328">
              <w:rPr>
                <w:rFonts w:ascii="Arial" w:hAnsi="Arial" w:cs="Arial"/>
              </w:rPr>
              <w:t xml:space="preserve"> </w:t>
            </w:r>
            <w:r w:rsidR="007104D2" w:rsidRPr="00903328">
              <w:rPr>
                <w:rFonts w:ascii="Arial" w:hAnsi="Arial" w:cs="Arial"/>
              </w:rPr>
              <w:t>Е</w:t>
            </w:r>
            <w:r w:rsidRPr="00903328">
              <w:rPr>
                <w:rFonts w:ascii="Arial" w:hAnsi="Arial" w:cs="Arial"/>
              </w:rPr>
              <w:t>.</w:t>
            </w:r>
            <w:r w:rsidR="007104D2" w:rsidRPr="00903328">
              <w:rPr>
                <w:rFonts w:ascii="Arial" w:hAnsi="Arial" w:cs="Arial"/>
              </w:rPr>
              <w:t>М</w:t>
            </w:r>
            <w:r w:rsidRPr="00903328">
              <w:rPr>
                <w:rFonts w:ascii="Arial" w:hAnsi="Arial" w:cs="Arial"/>
              </w:rPr>
              <w:t xml:space="preserve">. </w:t>
            </w:r>
            <w:r w:rsidR="007104D2" w:rsidRPr="00903328">
              <w:rPr>
                <w:rFonts w:ascii="Arial" w:hAnsi="Arial" w:cs="Arial"/>
              </w:rPr>
              <w:t>Иванову</w:t>
            </w:r>
            <w:r w:rsidRPr="00903328">
              <w:rPr>
                <w:rFonts w:ascii="Arial" w:hAnsi="Arial" w:cs="Arial"/>
              </w:rPr>
              <w:t>.</w:t>
            </w:r>
          </w:p>
          <w:p w:rsidR="00305C50" w:rsidRPr="00903328" w:rsidRDefault="00305C50" w:rsidP="006169EA">
            <w:pPr>
              <w:shd w:val="clear" w:color="auto" w:fill="FFFFFF"/>
              <w:suppressAutoHyphens/>
              <w:autoSpaceDN/>
              <w:adjustRightInd/>
              <w:ind w:firstLine="709"/>
              <w:rPr>
                <w:rFonts w:ascii="Arial" w:hAnsi="Arial" w:cs="Arial"/>
              </w:rPr>
            </w:pPr>
            <w:r w:rsidRPr="00903328">
              <w:rPr>
                <w:rFonts w:ascii="Arial" w:hAnsi="Arial" w:cs="Arial"/>
              </w:rPr>
              <w:t>4.</w:t>
            </w:r>
            <w:r w:rsidR="006169EA" w:rsidRPr="00903328">
              <w:rPr>
                <w:rFonts w:ascii="Arial" w:hAnsi="Arial" w:cs="Arial"/>
              </w:rPr>
              <w:t xml:space="preserve"> </w:t>
            </w:r>
            <w:proofErr w:type="gramStart"/>
            <w:r w:rsidRPr="00903328">
              <w:rPr>
                <w:rFonts w:ascii="Arial" w:hAnsi="Arial" w:cs="Arial"/>
              </w:rPr>
              <w:t>Разместить</w:t>
            </w:r>
            <w:proofErr w:type="gramEnd"/>
            <w:r w:rsidRPr="00903328">
              <w:rPr>
                <w:rFonts w:ascii="Arial" w:hAnsi="Arial" w:cs="Arial"/>
              </w:rPr>
              <w:t xml:space="preserve"> настоящее Постановление на официальном сайте  Смоленского муниципального образования – Администрации сельского поселения. </w:t>
            </w:r>
          </w:p>
          <w:p w:rsidR="004D4789" w:rsidRPr="00214831" w:rsidRDefault="004D4789" w:rsidP="00312EBE">
            <w:pPr>
              <w:shd w:val="clear" w:color="auto" w:fill="FFFFFF"/>
              <w:tabs>
                <w:tab w:val="left" w:pos="8964"/>
              </w:tabs>
              <w:ind w:right="170"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F6969" w:rsidRPr="00214831" w:rsidRDefault="00EF6969" w:rsidP="00EF6969">
            <w:pPr>
              <w:ind w:left="170" w:right="17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05C50" w:rsidRDefault="00305C50" w:rsidP="00305C50">
      <w:pPr>
        <w:shd w:val="clear" w:color="auto" w:fill="FFFFFF"/>
        <w:suppressAutoHyphens/>
        <w:autoSpaceDN/>
        <w:adjustRightInd/>
        <w:ind w:firstLine="0"/>
        <w:rPr>
          <w:sz w:val="28"/>
          <w:szCs w:val="28"/>
        </w:rPr>
      </w:pPr>
    </w:p>
    <w:p w:rsidR="00305C50" w:rsidRDefault="00305C50" w:rsidP="00305C50">
      <w:pPr>
        <w:shd w:val="clear" w:color="auto" w:fill="FFFFFF"/>
        <w:suppressAutoHyphens/>
        <w:autoSpaceDN/>
        <w:adjustRightInd/>
        <w:ind w:firstLine="0"/>
        <w:rPr>
          <w:sz w:val="28"/>
          <w:szCs w:val="28"/>
        </w:rPr>
      </w:pPr>
    </w:p>
    <w:p w:rsidR="00305C50" w:rsidRDefault="00305C50" w:rsidP="00305C50">
      <w:pPr>
        <w:shd w:val="clear" w:color="auto" w:fill="FFFFFF"/>
        <w:suppressAutoHyphens/>
        <w:autoSpaceDN/>
        <w:adjustRightInd/>
        <w:ind w:firstLine="0"/>
        <w:rPr>
          <w:sz w:val="28"/>
          <w:szCs w:val="28"/>
        </w:rPr>
      </w:pPr>
    </w:p>
    <w:p w:rsidR="0080789A" w:rsidRPr="00903328" w:rsidRDefault="006F7A38" w:rsidP="00305C50">
      <w:pPr>
        <w:shd w:val="clear" w:color="auto" w:fill="FFFFFF"/>
        <w:suppressAutoHyphens/>
        <w:autoSpaceDN/>
        <w:adjustRightInd/>
        <w:ind w:firstLine="0"/>
        <w:rPr>
          <w:rFonts w:ascii="Arial" w:hAnsi="Arial" w:cs="Arial"/>
        </w:rPr>
      </w:pPr>
      <w:r w:rsidRPr="00903328">
        <w:rPr>
          <w:rFonts w:ascii="Arial" w:hAnsi="Arial" w:cs="Arial"/>
        </w:rPr>
        <w:t xml:space="preserve">Глава </w:t>
      </w:r>
      <w:proofErr w:type="gramStart"/>
      <w:r w:rsidR="005033EB" w:rsidRPr="00903328">
        <w:rPr>
          <w:rFonts w:ascii="Arial" w:hAnsi="Arial" w:cs="Arial"/>
        </w:rPr>
        <w:t>Смоленского</w:t>
      </w:r>
      <w:proofErr w:type="gramEnd"/>
      <w:r w:rsidRPr="00903328">
        <w:rPr>
          <w:rFonts w:ascii="Arial" w:hAnsi="Arial" w:cs="Arial"/>
        </w:rPr>
        <w:t xml:space="preserve"> муниципального </w:t>
      </w:r>
    </w:p>
    <w:p w:rsidR="006F7A38" w:rsidRPr="00903328" w:rsidRDefault="006F7A38" w:rsidP="00305C50">
      <w:pPr>
        <w:shd w:val="clear" w:color="auto" w:fill="FFFFFF"/>
        <w:suppressAutoHyphens/>
        <w:autoSpaceDN/>
        <w:adjustRightInd/>
        <w:ind w:firstLine="0"/>
        <w:rPr>
          <w:rFonts w:ascii="Arial" w:hAnsi="Arial" w:cs="Arial"/>
        </w:rPr>
      </w:pPr>
      <w:r w:rsidRPr="00903328">
        <w:rPr>
          <w:rFonts w:ascii="Arial" w:hAnsi="Arial" w:cs="Arial"/>
        </w:rPr>
        <w:t>образования</w:t>
      </w:r>
      <w:r w:rsidR="0080789A" w:rsidRPr="00903328">
        <w:rPr>
          <w:rFonts w:ascii="Arial" w:hAnsi="Arial" w:cs="Arial"/>
        </w:rPr>
        <w:t xml:space="preserve">                                                                           </w:t>
      </w:r>
      <w:r w:rsidR="00305C50" w:rsidRPr="00903328">
        <w:rPr>
          <w:rFonts w:ascii="Arial" w:hAnsi="Arial" w:cs="Arial"/>
        </w:rPr>
        <w:t xml:space="preserve">         </w:t>
      </w:r>
      <w:r w:rsidR="0080789A" w:rsidRPr="00903328">
        <w:rPr>
          <w:rFonts w:ascii="Arial" w:hAnsi="Arial" w:cs="Arial"/>
        </w:rPr>
        <w:t xml:space="preserve">   А</w:t>
      </w:r>
      <w:r w:rsidRPr="00903328">
        <w:rPr>
          <w:rFonts w:ascii="Arial" w:hAnsi="Arial" w:cs="Arial"/>
        </w:rPr>
        <w:t xml:space="preserve">.В. </w:t>
      </w:r>
      <w:proofErr w:type="spellStart"/>
      <w:r w:rsidR="0080789A" w:rsidRPr="00903328">
        <w:rPr>
          <w:rFonts w:ascii="Arial" w:hAnsi="Arial" w:cs="Arial"/>
        </w:rPr>
        <w:t>Минулин</w:t>
      </w:r>
      <w:proofErr w:type="spellEnd"/>
    </w:p>
    <w:tbl>
      <w:tblPr>
        <w:tblW w:w="5086" w:type="pct"/>
        <w:tblLook w:val="04A0"/>
      </w:tblPr>
      <w:tblGrid>
        <w:gridCol w:w="9739"/>
      </w:tblGrid>
      <w:tr w:rsidR="006F7A38" w:rsidTr="00D933A4">
        <w:tc>
          <w:tcPr>
            <w:tcW w:w="5000" w:type="pct"/>
          </w:tcPr>
          <w:p w:rsidR="0080789A" w:rsidRDefault="0080789A" w:rsidP="00EC16FD">
            <w:pPr>
              <w:suppressAutoHyphens/>
              <w:jc w:val="right"/>
            </w:pPr>
          </w:p>
          <w:p w:rsidR="00305C50" w:rsidRDefault="00305C50" w:rsidP="00EC16FD">
            <w:pPr>
              <w:suppressAutoHyphens/>
              <w:ind w:left="-2234" w:firstLine="0"/>
              <w:jc w:val="right"/>
            </w:pPr>
          </w:p>
          <w:p w:rsidR="00305C50" w:rsidRDefault="00305C50" w:rsidP="00EC16FD">
            <w:pPr>
              <w:suppressAutoHyphens/>
              <w:ind w:left="-2234" w:firstLine="0"/>
              <w:jc w:val="right"/>
            </w:pPr>
          </w:p>
          <w:p w:rsidR="00305C50" w:rsidRDefault="00305C50" w:rsidP="00EC16FD">
            <w:pPr>
              <w:suppressAutoHyphens/>
              <w:ind w:left="-2234" w:firstLine="0"/>
              <w:jc w:val="right"/>
            </w:pPr>
          </w:p>
          <w:p w:rsidR="00BE707B" w:rsidRDefault="00BE707B" w:rsidP="00EC16FD">
            <w:pPr>
              <w:suppressAutoHyphens/>
              <w:ind w:left="-2234" w:firstLine="0"/>
              <w:jc w:val="right"/>
              <w:rPr>
                <w:sz w:val="28"/>
                <w:szCs w:val="28"/>
              </w:rPr>
            </w:pPr>
          </w:p>
          <w:p w:rsidR="006F7A38" w:rsidRPr="00197258" w:rsidRDefault="006F7A38" w:rsidP="00EC16FD">
            <w:pPr>
              <w:suppressAutoHyphens/>
              <w:ind w:left="-2234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Приложение 1</w:t>
            </w:r>
          </w:p>
          <w:p w:rsidR="00D933A4" w:rsidRPr="00197258" w:rsidRDefault="0080789A" w:rsidP="00EC16FD">
            <w:pPr>
              <w:suppressAutoHyphens/>
              <w:ind w:left="-2943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к Постановлению</w:t>
            </w:r>
            <w:r w:rsidR="006F7A38" w:rsidRPr="00197258">
              <w:rPr>
                <w:sz w:val="28"/>
                <w:szCs w:val="28"/>
              </w:rPr>
              <w:t xml:space="preserve"> Главы</w:t>
            </w:r>
            <w:r w:rsidR="00E55580" w:rsidRPr="00197258">
              <w:rPr>
                <w:sz w:val="28"/>
                <w:szCs w:val="28"/>
              </w:rPr>
              <w:t xml:space="preserve"> </w:t>
            </w:r>
            <w:proofErr w:type="gramStart"/>
            <w:r w:rsidR="005033EB" w:rsidRPr="00197258">
              <w:rPr>
                <w:sz w:val="28"/>
                <w:szCs w:val="28"/>
              </w:rPr>
              <w:t>Смоленского</w:t>
            </w:r>
            <w:proofErr w:type="gramEnd"/>
          </w:p>
          <w:p w:rsidR="006F7A38" w:rsidRPr="00197258" w:rsidRDefault="00EC16FD" w:rsidP="00EC16FD">
            <w:pPr>
              <w:suppressAutoHyphens/>
              <w:ind w:left="-2943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 xml:space="preserve"> м</w:t>
            </w:r>
            <w:r w:rsidR="006F7A38" w:rsidRPr="00197258">
              <w:rPr>
                <w:sz w:val="28"/>
                <w:szCs w:val="28"/>
              </w:rPr>
              <w:t xml:space="preserve">униципального </w:t>
            </w:r>
            <w:r w:rsidRPr="00197258">
              <w:rPr>
                <w:sz w:val="28"/>
                <w:szCs w:val="28"/>
              </w:rPr>
              <w:t>о</w:t>
            </w:r>
            <w:r w:rsidR="006F7A38" w:rsidRPr="00197258">
              <w:rPr>
                <w:sz w:val="28"/>
                <w:szCs w:val="28"/>
              </w:rPr>
              <w:t>бразования</w:t>
            </w:r>
          </w:p>
          <w:p w:rsidR="006F7A38" w:rsidRPr="00953A4E" w:rsidRDefault="006F7A38" w:rsidP="00D933A4">
            <w:pPr>
              <w:suppressAutoHyphens/>
              <w:ind w:left="-817" w:hanging="7088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от «</w:t>
            </w:r>
            <w:r w:rsidR="00D933A4" w:rsidRPr="00197258">
              <w:rPr>
                <w:sz w:val="28"/>
                <w:szCs w:val="28"/>
              </w:rPr>
              <w:t>1</w:t>
            </w:r>
            <w:r w:rsidR="00197258" w:rsidRPr="00197258">
              <w:rPr>
                <w:sz w:val="28"/>
                <w:szCs w:val="28"/>
              </w:rPr>
              <w:t>4</w:t>
            </w:r>
            <w:r w:rsidRPr="00197258">
              <w:rPr>
                <w:sz w:val="28"/>
                <w:szCs w:val="28"/>
              </w:rPr>
              <w:t>»</w:t>
            </w:r>
            <w:r w:rsidR="00197258" w:rsidRPr="00197258">
              <w:rPr>
                <w:sz w:val="28"/>
                <w:szCs w:val="28"/>
              </w:rPr>
              <w:t xml:space="preserve"> июня</w:t>
            </w:r>
            <w:r w:rsidR="00E55580" w:rsidRPr="00197258">
              <w:rPr>
                <w:sz w:val="28"/>
                <w:szCs w:val="28"/>
              </w:rPr>
              <w:t xml:space="preserve"> 2023г. № </w:t>
            </w:r>
            <w:r w:rsidR="00197258" w:rsidRPr="00197258">
              <w:rPr>
                <w:sz w:val="28"/>
                <w:szCs w:val="28"/>
              </w:rPr>
              <w:t>163</w:t>
            </w:r>
          </w:p>
          <w:p w:rsidR="006F7A38" w:rsidRDefault="006F7A38" w:rsidP="00EC16FD">
            <w:pPr>
              <w:suppressAutoHyphens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8379A" w:rsidRDefault="0018379A" w:rsidP="00953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4E" w:rsidRPr="00953A4E" w:rsidRDefault="0018379A" w:rsidP="0095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53A4E" w:rsidRPr="00953A4E">
        <w:rPr>
          <w:rFonts w:ascii="Times New Roman" w:hAnsi="Times New Roman" w:cs="Times New Roman"/>
          <w:b/>
          <w:sz w:val="28"/>
          <w:szCs w:val="28"/>
        </w:rPr>
        <w:t>осуществления</w:t>
      </w:r>
    </w:p>
    <w:p w:rsidR="00953A4E" w:rsidRDefault="00953A4E" w:rsidP="0018379A">
      <w:pPr>
        <w:jc w:val="center"/>
        <w:rPr>
          <w:rStyle w:val="afb"/>
          <w:rFonts w:eastAsiaTheme="majorEastAsia"/>
          <w:color w:val="333333"/>
          <w:sz w:val="28"/>
          <w:szCs w:val="28"/>
        </w:rPr>
      </w:pPr>
      <w:r w:rsidRPr="00953A4E">
        <w:rPr>
          <w:rFonts w:ascii="Times New Roman" w:hAnsi="Times New Roman" w:cs="Times New Roman"/>
          <w:b/>
          <w:sz w:val="28"/>
          <w:szCs w:val="28"/>
        </w:rPr>
        <w:t xml:space="preserve">органами местного </w:t>
      </w:r>
      <w:r w:rsidR="00AF2FC7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Pr="00953A4E">
        <w:rPr>
          <w:rFonts w:ascii="Times New Roman" w:hAnsi="Times New Roman" w:cs="Times New Roman"/>
          <w:b/>
          <w:sz w:val="28"/>
          <w:szCs w:val="28"/>
        </w:rPr>
        <w:t>Смоленского муниципального образования – администрации сельского поселения  и (или) находящимися в их ведении казенными учреждениями бюджетных полномочий главных администраторов доходов бюджета Смоленского муниципального образования</w:t>
      </w:r>
      <w:r w:rsidR="00183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fb"/>
          <w:rFonts w:eastAsiaTheme="majorEastAsia"/>
          <w:color w:val="333333"/>
        </w:rPr>
        <w:t xml:space="preserve"> </w:t>
      </w:r>
      <w:r w:rsidRPr="0018379A">
        <w:rPr>
          <w:rStyle w:val="afb"/>
          <w:rFonts w:eastAsiaTheme="majorEastAsia"/>
          <w:color w:val="333333"/>
          <w:sz w:val="28"/>
          <w:szCs w:val="28"/>
        </w:rPr>
        <w:t>(далее - Порядок)</w:t>
      </w:r>
    </w:p>
    <w:p w:rsidR="0018379A" w:rsidRDefault="0018379A" w:rsidP="0018379A">
      <w:pPr>
        <w:jc w:val="center"/>
        <w:rPr>
          <w:rStyle w:val="afb"/>
          <w:rFonts w:eastAsiaTheme="majorEastAsia"/>
          <w:color w:val="333333"/>
          <w:sz w:val="28"/>
          <w:szCs w:val="28"/>
        </w:rPr>
      </w:pPr>
    </w:p>
    <w:p w:rsidR="0018379A" w:rsidRPr="0018379A" w:rsidRDefault="0018379A" w:rsidP="0018379A">
      <w:pPr>
        <w:jc w:val="center"/>
        <w:rPr>
          <w:rFonts w:ascii="Arial" w:hAnsi="Arial" w:cs="Arial"/>
          <w:color w:val="333333"/>
          <w:sz w:val="28"/>
          <w:szCs w:val="28"/>
        </w:rPr>
      </w:pPr>
    </w:p>
    <w:p w:rsidR="00953A4E" w:rsidRPr="00D97872" w:rsidRDefault="00953A4E" w:rsidP="0018379A">
      <w:pPr>
        <w:pStyle w:val="af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D97872">
        <w:rPr>
          <w:b/>
          <w:color w:val="333333"/>
          <w:sz w:val="28"/>
          <w:szCs w:val="28"/>
        </w:rPr>
        <w:t>1. Общие положения</w:t>
      </w:r>
    </w:p>
    <w:p w:rsidR="00953A4E" w:rsidRPr="0018379A" w:rsidRDefault="00953A4E" w:rsidP="0018379A">
      <w:pPr>
        <w:pStyle w:val="af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0" w:firstLine="0"/>
        <w:jc w:val="both"/>
        <w:rPr>
          <w:rFonts w:ascii="Arial" w:hAnsi="Arial" w:cs="Arial"/>
          <w:color w:val="333333"/>
        </w:rPr>
      </w:pPr>
      <w:r w:rsidRPr="0018379A">
        <w:rPr>
          <w:color w:val="333333"/>
          <w:sz w:val="28"/>
          <w:szCs w:val="28"/>
        </w:rPr>
        <w:t>Настоящий Порядок регулирует правоотношения по осуществлению органами местного самоуправления</w:t>
      </w:r>
      <w:r w:rsidR="00AF2FC7">
        <w:rPr>
          <w:color w:val="333333"/>
          <w:sz w:val="28"/>
          <w:szCs w:val="28"/>
        </w:rPr>
        <w:t xml:space="preserve"> </w:t>
      </w:r>
      <w:r w:rsidR="00B74CCE">
        <w:rPr>
          <w:sz w:val="28"/>
          <w:szCs w:val="28"/>
        </w:rPr>
        <w:t>Смоленского муниципального образования – администрации сельского поселения</w:t>
      </w:r>
      <w:r w:rsidR="00B74CCE" w:rsidRPr="004D4789">
        <w:rPr>
          <w:sz w:val="28"/>
          <w:szCs w:val="28"/>
        </w:rPr>
        <w:t xml:space="preserve"> </w:t>
      </w:r>
      <w:r w:rsidRPr="0018379A">
        <w:rPr>
          <w:color w:val="333333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B74CCE">
        <w:rPr>
          <w:color w:val="333333"/>
          <w:sz w:val="28"/>
          <w:szCs w:val="28"/>
        </w:rPr>
        <w:t>Смоленского муниципального образования</w:t>
      </w:r>
      <w:r w:rsidRPr="0018379A">
        <w:rPr>
          <w:color w:val="333333"/>
          <w:sz w:val="28"/>
          <w:szCs w:val="28"/>
        </w:rPr>
        <w:t xml:space="preserve"> (далее - главные администраторы доходов бюджета).</w:t>
      </w:r>
    </w:p>
    <w:p w:rsidR="00953A4E" w:rsidRDefault="00953A4E" w:rsidP="00EF071B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1.2. Понятия и термины, используемые в настоящем Порядке, применяются в соответствии с содержанием понятий и терминов, установленных Бюджетным кодексом Российской Федерации.</w:t>
      </w:r>
    </w:p>
    <w:p w:rsidR="00953A4E" w:rsidRPr="00D97872" w:rsidRDefault="00D97872" w:rsidP="00D97872">
      <w:pPr>
        <w:jc w:val="center"/>
        <w:rPr>
          <w:rFonts w:ascii="Arial" w:hAnsi="Arial" w:cs="Arial"/>
          <w:b/>
          <w:sz w:val="28"/>
          <w:szCs w:val="28"/>
        </w:rPr>
      </w:pPr>
      <w:r w:rsidRPr="00D97872">
        <w:rPr>
          <w:b/>
          <w:sz w:val="28"/>
          <w:szCs w:val="28"/>
        </w:rPr>
        <w:t>2.</w:t>
      </w:r>
      <w:r w:rsidR="00953A4E" w:rsidRPr="00D97872">
        <w:rPr>
          <w:b/>
          <w:sz w:val="28"/>
          <w:szCs w:val="28"/>
        </w:rPr>
        <w:t xml:space="preserve"> Порядок осуществления бюджетных полномочий</w:t>
      </w:r>
    </w:p>
    <w:p w:rsidR="00953A4E" w:rsidRDefault="00953A4E" w:rsidP="00D97872">
      <w:pPr>
        <w:jc w:val="center"/>
        <w:rPr>
          <w:b/>
          <w:sz w:val="28"/>
          <w:szCs w:val="28"/>
        </w:rPr>
      </w:pPr>
      <w:r w:rsidRPr="00D97872">
        <w:rPr>
          <w:b/>
          <w:sz w:val="28"/>
          <w:szCs w:val="28"/>
        </w:rPr>
        <w:t>главным администратором доходов бюджета</w:t>
      </w:r>
    </w:p>
    <w:p w:rsidR="00197258" w:rsidRPr="00D97872" w:rsidRDefault="00197258" w:rsidP="00D97872">
      <w:pPr>
        <w:jc w:val="center"/>
        <w:rPr>
          <w:rFonts w:ascii="Arial" w:hAnsi="Arial" w:cs="Arial"/>
          <w:b/>
          <w:sz w:val="28"/>
          <w:szCs w:val="28"/>
        </w:rPr>
      </w:pP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 Главный администратор доходов бюджета обладает следующими бюджетными полномочиями: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2.1.1. Формирует перечень подведомственных ему администраторов доходов бюджета </w:t>
      </w:r>
      <w:r w:rsidR="00B74CCE">
        <w:rPr>
          <w:color w:val="333333"/>
          <w:sz w:val="28"/>
          <w:szCs w:val="28"/>
        </w:rPr>
        <w:t>Смоленского муниципального образования</w:t>
      </w:r>
      <w:r w:rsidR="00B74CCE" w:rsidRPr="0018379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(далее - администраторов доходов бюджета).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2.1.2. Формирует и представляет в финансово</w:t>
      </w:r>
      <w:r w:rsidR="005214C7">
        <w:rPr>
          <w:color w:val="333333"/>
          <w:sz w:val="28"/>
          <w:szCs w:val="28"/>
        </w:rPr>
        <w:t xml:space="preserve"> – экономический отдел </w:t>
      </w:r>
      <w:r>
        <w:rPr>
          <w:color w:val="333333"/>
          <w:sz w:val="28"/>
          <w:szCs w:val="28"/>
        </w:rPr>
        <w:t xml:space="preserve"> </w:t>
      </w:r>
      <w:r w:rsidR="005214C7">
        <w:rPr>
          <w:sz w:val="28"/>
          <w:szCs w:val="28"/>
        </w:rPr>
        <w:t xml:space="preserve">Смоленского муниципального образования – </w:t>
      </w:r>
      <w:r w:rsidR="005214C7" w:rsidRPr="00815960">
        <w:rPr>
          <w:sz w:val="28"/>
          <w:szCs w:val="28"/>
        </w:rPr>
        <w:t>администрации</w:t>
      </w:r>
      <w:r w:rsidR="005214C7">
        <w:rPr>
          <w:sz w:val="28"/>
          <w:szCs w:val="28"/>
        </w:rPr>
        <w:t xml:space="preserve"> сельского поселения</w:t>
      </w:r>
      <w:r w:rsidR="005214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(далее - </w:t>
      </w:r>
      <w:r w:rsidR="005214C7">
        <w:rPr>
          <w:color w:val="333333"/>
          <w:sz w:val="28"/>
          <w:szCs w:val="28"/>
        </w:rPr>
        <w:t>ФЭО</w:t>
      </w:r>
      <w:r>
        <w:rPr>
          <w:color w:val="333333"/>
          <w:sz w:val="28"/>
          <w:szCs w:val="28"/>
        </w:rPr>
        <w:t>):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сведения, необходимые для составления среднесрочного финансового плана и (или) проекта бюджета </w:t>
      </w:r>
      <w:r w:rsidR="005214C7">
        <w:rPr>
          <w:color w:val="333333"/>
          <w:sz w:val="28"/>
          <w:szCs w:val="28"/>
        </w:rPr>
        <w:t xml:space="preserve">Смоленского муниципального образования </w:t>
      </w:r>
      <w:r>
        <w:rPr>
          <w:color w:val="333333"/>
          <w:sz w:val="28"/>
          <w:szCs w:val="28"/>
        </w:rPr>
        <w:t xml:space="preserve"> на очередной финансовый год и плановый период;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сведения, необходимые для составления и ведения кассового плана;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- аналитические материалы об исполнении бюджета </w:t>
      </w:r>
      <w:r w:rsidR="005214C7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 xml:space="preserve">в части доходов бюджета в порядке и сроки, установленные муниципальными правовыми актами, а так же по отдельным запросам </w:t>
      </w:r>
      <w:r w:rsidR="005214C7">
        <w:rPr>
          <w:color w:val="333333"/>
          <w:sz w:val="28"/>
          <w:szCs w:val="28"/>
        </w:rPr>
        <w:t>ФЭО</w:t>
      </w:r>
      <w:r>
        <w:rPr>
          <w:color w:val="333333"/>
          <w:sz w:val="28"/>
          <w:szCs w:val="28"/>
        </w:rPr>
        <w:t>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предложения по изменению плановых объемов поступлений доходов в бюджет </w:t>
      </w:r>
      <w:r w:rsidR="005214C7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по администрируемым доходным источникам на текущий финансовый год и плановый период;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информацию об изменении состава и (или) функций главного администратора доходов бюджета в письменной форме в течение трех рабочих 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района.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2.1.3. Формирует и представляет бюджетную отчетность главного администратора доходов бюджета.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2.1.4.Утверждает методику прогнозирования поступлений доходов в бюджет </w:t>
      </w:r>
      <w:r w:rsidR="00C55AE6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2.1.5. Направляет в </w:t>
      </w:r>
      <w:r w:rsidR="00C55AE6">
        <w:rPr>
          <w:color w:val="333333"/>
          <w:sz w:val="28"/>
          <w:szCs w:val="28"/>
        </w:rPr>
        <w:t>ФЭО</w:t>
      </w:r>
      <w:r>
        <w:rPr>
          <w:color w:val="333333"/>
          <w:sz w:val="28"/>
          <w:szCs w:val="28"/>
        </w:rPr>
        <w:t xml:space="preserve"> обращение о внесении изменений и дополнений </w:t>
      </w:r>
      <w:proofErr w:type="gramStart"/>
      <w:r>
        <w:rPr>
          <w:color w:val="333333"/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в целях</w:t>
      </w:r>
      <w:proofErr w:type="gramEnd"/>
      <w:r>
        <w:rPr>
          <w:color w:val="333333"/>
          <w:sz w:val="28"/>
          <w:szCs w:val="28"/>
        </w:rPr>
        <w:t xml:space="preserve"> организации учета и упорядочения отдельных платежей.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закрепление за подведомственными администраторами доходов бюджета источников доходов бюджета, </w:t>
      </w:r>
      <w:proofErr w:type="gramStart"/>
      <w:r>
        <w:rPr>
          <w:color w:val="333333"/>
          <w:sz w:val="28"/>
          <w:szCs w:val="28"/>
        </w:rPr>
        <w:t>полномочия</w:t>
      </w:r>
      <w:proofErr w:type="gramEnd"/>
      <w:r>
        <w:rPr>
          <w:color w:val="333333"/>
          <w:sz w:val="28"/>
          <w:szCs w:val="28"/>
        </w:rPr>
        <w:t xml:space="preserve"> по администрированию которых они осуществляют;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-наделение администратора доходов бюджета, в отношении закрепленных за ними источников доходов бюджета, бюджетными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>-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определение порядка и сроков </w:t>
      </w:r>
      <w:proofErr w:type="gramStart"/>
      <w:r>
        <w:rPr>
          <w:color w:val="333333"/>
          <w:sz w:val="28"/>
          <w:szCs w:val="28"/>
        </w:rPr>
        <w:t>сверки</w:t>
      </w:r>
      <w:proofErr w:type="gramEnd"/>
      <w:r>
        <w:rPr>
          <w:color w:val="333333"/>
          <w:sz w:val="28"/>
          <w:szCs w:val="28"/>
        </w:rPr>
        <w:t xml:space="preserve"> данных бюджетного учета </w:t>
      </w:r>
      <w:proofErr w:type="spellStart"/>
      <w:r>
        <w:rPr>
          <w:color w:val="333333"/>
          <w:sz w:val="28"/>
          <w:szCs w:val="28"/>
        </w:rPr>
        <w:t>администрируемых</w:t>
      </w:r>
      <w:proofErr w:type="spellEnd"/>
      <w:r>
        <w:rPr>
          <w:color w:val="333333"/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определение порядка действий администраторов доходов бюджета при принятии решения о возврате излишне уплаченных (взысканных) платежей в бюджет </w:t>
      </w:r>
      <w:r w:rsidR="00C55AE6">
        <w:rPr>
          <w:color w:val="333333"/>
          <w:sz w:val="28"/>
          <w:szCs w:val="28"/>
        </w:rPr>
        <w:t>Смоленского муниципального образования</w:t>
      </w:r>
      <w:proofErr w:type="gramStart"/>
      <w:r w:rsidR="00C55AE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;</w:t>
      </w:r>
      <w:proofErr w:type="gramEnd"/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определение порядка действий при принятии решения о зачете (уточнении) платежей в бюджет района;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иные положения, необходимые для реализации полномочий администратора доходов бюджета.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2.1.7.В случае отсутствия подведомственных администраторов доходов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положений раздела 3 настоящего Порядка.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2.1.8.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53A4E" w:rsidRPr="00D97872" w:rsidRDefault="00D97872" w:rsidP="00D97872">
      <w:pPr>
        <w:jc w:val="center"/>
        <w:rPr>
          <w:rFonts w:ascii="Arial" w:hAnsi="Arial" w:cs="Arial"/>
          <w:b/>
          <w:sz w:val="28"/>
          <w:szCs w:val="28"/>
        </w:rPr>
      </w:pPr>
      <w:r w:rsidRPr="00D97872">
        <w:rPr>
          <w:b/>
          <w:sz w:val="28"/>
          <w:szCs w:val="28"/>
        </w:rPr>
        <w:t>3.</w:t>
      </w:r>
      <w:r w:rsidR="00953A4E" w:rsidRPr="00D97872">
        <w:rPr>
          <w:b/>
          <w:sz w:val="28"/>
          <w:szCs w:val="28"/>
        </w:rPr>
        <w:t xml:space="preserve"> Порядок осуществления главным администратором</w:t>
      </w:r>
    </w:p>
    <w:p w:rsidR="00953A4E" w:rsidRPr="00D97872" w:rsidRDefault="00953A4E" w:rsidP="00D97872">
      <w:pPr>
        <w:jc w:val="center"/>
        <w:rPr>
          <w:rFonts w:ascii="Arial" w:hAnsi="Arial" w:cs="Arial"/>
          <w:b/>
          <w:sz w:val="28"/>
          <w:szCs w:val="28"/>
        </w:rPr>
      </w:pPr>
      <w:r w:rsidRPr="00D97872">
        <w:rPr>
          <w:b/>
          <w:sz w:val="28"/>
          <w:szCs w:val="28"/>
        </w:rPr>
        <w:t>доходов бюджета бюджетных полномочий</w:t>
      </w:r>
    </w:p>
    <w:p w:rsidR="00953A4E" w:rsidRDefault="00953A4E" w:rsidP="00D97872">
      <w:pPr>
        <w:jc w:val="center"/>
        <w:rPr>
          <w:b/>
          <w:color w:val="333333"/>
          <w:sz w:val="28"/>
          <w:szCs w:val="28"/>
        </w:rPr>
      </w:pPr>
      <w:r w:rsidRPr="00D97872">
        <w:rPr>
          <w:b/>
          <w:color w:val="333333"/>
          <w:sz w:val="28"/>
          <w:szCs w:val="28"/>
        </w:rPr>
        <w:t xml:space="preserve">администратора доходов бюджета </w:t>
      </w:r>
      <w:r w:rsidR="0031043E" w:rsidRPr="00D97872">
        <w:rPr>
          <w:b/>
          <w:color w:val="333333"/>
          <w:sz w:val="28"/>
          <w:szCs w:val="28"/>
        </w:rPr>
        <w:t>Смоленского муниципального образования</w:t>
      </w:r>
    </w:p>
    <w:p w:rsidR="004B5802" w:rsidRPr="00D97872" w:rsidRDefault="004B5802" w:rsidP="00D97872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 Главный администратор доходов бюджета </w:t>
      </w:r>
      <w:r w:rsidR="0031043E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при осуществлении бюджетных полномочий</w:t>
      </w:r>
      <w:r w:rsidR="008552D4">
        <w:rPr>
          <w:color w:val="333333"/>
          <w:sz w:val="28"/>
          <w:szCs w:val="28"/>
        </w:rPr>
        <w:t xml:space="preserve"> администратора доходов бюджета</w:t>
      </w:r>
      <w:r>
        <w:rPr>
          <w:color w:val="333333"/>
          <w:sz w:val="28"/>
          <w:szCs w:val="28"/>
        </w:rPr>
        <w:t>: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3.1.1.Осуществляет начисление, учет и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31043E">
        <w:rPr>
          <w:color w:val="333333"/>
          <w:sz w:val="28"/>
          <w:szCs w:val="28"/>
        </w:rPr>
        <w:t>Смоленского муниципального образования</w:t>
      </w:r>
      <w:r>
        <w:rPr>
          <w:color w:val="333333"/>
          <w:sz w:val="28"/>
          <w:szCs w:val="28"/>
        </w:rPr>
        <w:t>, пеней и штрафов по ним.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3.1.2.Осуществляет взыскание задолженности по платежам в бюджет </w:t>
      </w:r>
      <w:r w:rsidR="00E80A2F">
        <w:rPr>
          <w:color w:val="333333"/>
          <w:sz w:val="28"/>
          <w:szCs w:val="28"/>
        </w:rPr>
        <w:t>Смоленского муниципального образования</w:t>
      </w:r>
      <w:r>
        <w:rPr>
          <w:color w:val="333333"/>
          <w:sz w:val="28"/>
          <w:szCs w:val="28"/>
        </w:rPr>
        <w:t>, пеней и штрафов.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3.1.3.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 w:rsidR="00E80A2F">
        <w:rPr>
          <w:color w:val="333333"/>
          <w:sz w:val="28"/>
          <w:szCs w:val="28"/>
        </w:rPr>
        <w:t xml:space="preserve">Иркутской области </w:t>
      </w:r>
      <w:r>
        <w:rPr>
          <w:color w:val="333333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Принятие решения о возврате излишне уплаченных (взысканных) платежей в бюджет </w:t>
      </w:r>
      <w:r w:rsidR="00E80A2F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 xml:space="preserve">осуществляется в соответствии со статьей 40.1 Бюджетного кодекса Российской Федерации и на основании письменного заявления плательщика о возврате излишне уплаченных (взысканных) платежей, зачисленных в бюджет </w:t>
      </w:r>
      <w:r w:rsidR="00E80A2F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(далее -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E80A2F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сумм, указанных в заявлении плательщика о возврате платежей.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В случае отсутствия переплаты в бюджет </w:t>
      </w:r>
      <w:r w:rsidR="00E80A2F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по соответствующему виду доходов и (или) поступления заявления плательщика о возврате платежей по истечении трех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Возврат излишне уплаченных в бюджет </w:t>
      </w:r>
      <w:r w:rsidR="00E80A2F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3.1.4. 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 по </w:t>
      </w:r>
      <w:r w:rsidR="00E80A2F">
        <w:rPr>
          <w:color w:val="333333"/>
          <w:sz w:val="28"/>
          <w:szCs w:val="28"/>
        </w:rPr>
        <w:t>Иркутской области</w:t>
      </w:r>
      <w:r>
        <w:rPr>
          <w:color w:val="333333"/>
          <w:sz w:val="28"/>
          <w:szCs w:val="28"/>
        </w:rPr>
        <w:t>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Принятие решения о зачете (уточнении) платежа, поступившего в бюджет </w:t>
      </w:r>
      <w:r w:rsidR="00E80A2F">
        <w:rPr>
          <w:color w:val="333333"/>
          <w:sz w:val="28"/>
          <w:szCs w:val="28"/>
        </w:rPr>
        <w:t>Смоленского муниципального образования</w:t>
      </w:r>
      <w:r>
        <w:rPr>
          <w:color w:val="333333"/>
          <w:sz w:val="28"/>
          <w:szCs w:val="28"/>
        </w:rPr>
        <w:t>, осуществляется на основании письменного заявления плательщика о зачете (уточнении) платежа, поступившего в бюджет района, представленного в адрес главного администратора доходов бюджета.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>
        <w:rPr>
          <w:color w:val="333333"/>
          <w:sz w:val="28"/>
          <w:szCs w:val="28"/>
        </w:rPr>
        <w:t xml:space="preserve">платежа, поступившего в бюджет </w:t>
      </w:r>
      <w:r w:rsidR="00CB722D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реквизитов главный администратор доходов бюджета  готовит</w:t>
      </w:r>
      <w:proofErr w:type="gramEnd"/>
      <w:r>
        <w:rPr>
          <w:color w:val="333333"/>
          <w:sz w:val="28"/>
          <w:szCs w:val="28"/>
        </w:rPr>
        <w:t xml:space="preserve"> заявителю мотивированный отказ в зачете (уточнении) платежа, поступившего в бюджет района.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Главный администратор доходов бюджета вправе самостоятельно, без заявления плательщика о зачете (уточнении) платежа, поступившего в бюджет </w:t>
      </w:r>
      <w:r w:rsidR="00CB722D">
        <w:rPr>
          <w:color w:val="333333"/>
          <w:sz w:val="28"/>
          <w:szCs w:val="28"/>
        </w:rPr>
        <w:t>Смоленского муниципального образования</w:t>
      </w:r>
      <w:r>
        <w:rPr>
          <w:color w:val="333333"/>
          <w:sz w:val="28"/>
          <w:szCs w:val="28"/>
        </w:rPr>
        <w:t xml:space="preserve">, осуществлять уточнение </w:t>
      </w:r>
      <w:r>
        <w:rPr>
          <w:color w:val="333333"/>
          <w:sz w:val="28"/>
          <w:szCs w:val="28"/>
        </w:rPr>
        <w:lastRenderedPageBreak/>
        <w:t>платежа на код бюджетной классификации, администрируемый главным администратором доходов бюджета.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3.1.5. </w:t>
      </w:r>
      <w:proofErr w:type="gramStart"/>
      <w:r>
        <w:rPr>
          <w:color w:val="333333"/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</w:t>
      </w:r>
      <w:r w:rsidR="00CB722D">
        <w:rPr>
          <w:color w:val="333333"/>
          <w:sz w:val="28"/>
          <w:szCs w:val="28"/>
        </w:rPr>
        <w:t xml:space="preserve">Смоленского муниципального образования  </w:t>
      </w:r>
      <w:r>
        <w:rPr>
          <w:color w:val="333333"/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>
        <w:rPr>
          <w:color w:val="333333"/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главного администратора доходов бюджета.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3.1.7. </w:t>
      </w:r>
      <w:proofErr w:type="gramStart"/>
      <w:r>
        <w:rPr>
          <w:color w:val="333333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>
        <w:rPr>
          <w:color w:val="333333"/>
          <w:sz w:val="28"/>
          <w:szCs w:val="28"/>
        </w:rPr>
        <w:t xml:space="preserve"> Российской Федерации.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CB722D">
        <w:rPr>
          <w:color w:val="333333"/>
          <w:sz w:val="28"/>
          <w:szCs w:val="28"/>
        </w:rPr>
        <w:t>Смоленского муниципального образования</w:t>
      </w:r>
      <w:proofErr w:type="gramStart"/>
      <w:r w:rsidR="00CB722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.</w:t>
      </w:r>
      <w:proofErr w:type="gramEnd"/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3.1.9. Доводит до плательщиков сведения о реквизитах счетов, ИНН и КПП получателя (главного администратора поступлений бюджета), код бюджетной классификации Российской Федерации бюджетной классификации Российской Федерации и другую информацию, необходимую для заполнения расчетных документов или распоряжений о совершении казначейских платежей в уплату платежей в бюджет района.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B722D">
        <w:rPr>
          <w:rStyle w:val="afc"/>
          <w:rFonts w:eastAsiaTheme="majorEastAsia"/>
          <w:i w:val="0"/>
          <w:color w:val="333333"/>
          <w:sz w:val="28"/>
          <w:szCs w:val="28"/>
        </w:rPr>
        <w:t>3.1.10</w:t>
      </w:r>
      <w:r w:rsidRPr="00CB722D">
        <w:rPr>
          <w:i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 соответствии с </w:t>
      </w:r>
      <w:hyperlink r:id="rId7" w:history="1">
        <w:r>
          <w:rPr>
            <w:rStyle w:val="af4"/>
            <w:rFonts w:eastAsiaTheme="minorEastAsia"/>
            <w:color w:val="0792A8"/>
            <w:sz w:val="28"/>
            <w:szCs w:val="28"/>
          </w:rPr>
          <w:t>приказом</w:t>
        </w:r>
      </w:hyperlink>
      <w:r>
        <w:rPr>
          <w:color w:val="333333"/>
          <w:sz w:val="28"/>
          <w:szCs w:val="28"/>
        </w:rPr>
        <w:t xml:space="preserve"> Министерства финансов Российской Федерации от 18 ноября 2022 года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 администраторами доходов районного бюджета разрабатывают и утверждают, по согласованию с соответствующими главными администраторами доходов бюджета, регламенты реализации </w:t>
      </w:r>
      <w:r>
        <w:rPr>
          <w:color w:val="333333"/>
          <w:sz w:val="28"/>
          <w:szCs w:val="28"/>
        </w:rPr>
        <w:lastRenderedPageBreak/>
        <w:t>полномочий администратора доходов бюджета</w:t>
      </w:r>
      <w:proofErr w:type="gramEnd"/>
      <w:r>
        <w:rPr>
          <w:color w:val="333333"/>
          <w:sz w:val="28"/>
          <w:szCs w:val="28"/>
        </w:rPr>
        <w:t xml:space="preserve"> по взысканию дебиторской задолженности по платежам в бюджет, пеням и штрафам по ним в соответствии с общими требованиями, установленными Министерством финансов Российской Федерации».</w:t>
      </w:r>
    </w:p>
    <w:p w:rsidR="00953A4E" w:rsidRDefault="00953A4E" w:rsidP="006169EA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3.1.11.Осуществляет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F7A38" w:rsidRPr="00134DCB" w:rsidRDefault="006F7A38" w:rsidP="006169EA">
      <w:pPr>
        <w:tabs>
          <w:tab w:val="right" w:pos="9355"/>
        </w:tabs>
        <w:ind w:firstLine="709"/>
        <w:rPr>
          <w:rStyle w:val="FontStyle43"/>
          <w:sz w:val="28"/>
          <w:szCs w:val="28"/>
        </w:rPr>
      </w:pPr>
    </w:p>
    <w:sectPr w:rsidR="006F7A38" w:rsidRPr="00134DCB" w:rsidSect="00903328">
      <w:headerReference w:type="default" r:id="rId8"/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0F" w:rsidRDefault="00D40A0F">
      <w:r>
        <w:separator/>
      </w:r>
    </w:p>
  </w:endnote>
  <w:endnote w:type="continuationSeparator" w:id="1">
    <w:p w:rsidR="00D40A0F" w:rsidRDefault="00D4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8"/>
      <w:gridCol w:w="3118"/>
    </w:tblGrid>
    <w:tr w:rsidR="00D40A0F" w:rsidRPr="0021483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0F" w:rsidRDefault="00D40A0F">
      <w:r>
        <w:separator/>
      </w:r>
    </w:p>
  </w:footnote>
  <w:footnote w:type="continuationSeparator" w:id="1">
    <w:p w:rsidR="00D40A0F" w:rsidRDefault="00D4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0F" w:rsidRPr="009C05D7" w:rsidRDefault="00D40A0F" w:rsidP="009C05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47F2512E"/>
    <w:multiLevelType w:val="multilevel"/>
    <w:tmpl w:val="23E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76A743AB"/>
    <w:multiLevelType w:val="multilevel"/>
    <w:tmpl w:val="87DC6D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 CYR" w:hAnsi="Times New Roman CYR" w:cs="Times New Roman CYR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 CYR" w:hAnsi="Times New Roman CYR" w:cs="Times New Roman CYR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 CYR" w:hAnsi="Times New Roman CYR" w:cs="Times New Roman CYR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 CYR" w:hAnsi="Times New Roman CYR" w:cs="Times New Roman CYR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 CYR" w:hAnsi="Times New Roman CYR" w:cs="Times New Roman CYR" w:hint="default"/>
        <w:sz w:val="28"/>
      </w:rPr>
    </w:lvl>
  </w:abstractNum>
  <w:abstractNum w:abstractNumId="29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29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1"/>
  </w:num>
  <w:num w:numId="16">
    <w:abstractNumId w:val="1"/>
  </w:num>
  <w:num w:numId="17">
    <w:abstractNumId w:val="27"/>
  </w:num>
  <w:num w:numId="18">
    <w:abstractNumId w:val="20"/>
  </w:num>
  <w:num w:numId="19">
    <w:abstractNumId w:val="8"/>
  </w:num>
  <w:num w:numId="20">
    <w:abstractNumId w:val="14"/>
  </w:num>
  <w:num w:numId="21">
    <w:abstractNumId w:val="24"/>
  </w:num>
  <w:num w:numId="22">
    <w:abstractNumId w:val="10"/>
  </w:num>
  <w:num w:numId="2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2"/>
  </w:num>
  <w:num w:numId="27">
    <w:abstractNumId w:val="5"/>
  </w:num>
  <w:num w:numId="28">
    <w:abstractNumId w:val="18"/>
  </w:num>
  <w:num w:numId="29">
    <w:abstractNumId w:val="26"/>
  </w:num>
  <w:num w:numId="30">
    <w:abstractNumId w:val="7"/>
  </w:num>
  <w:num w:numId="31">
    <w:abstractNumId w:val="17"/>
  </w:num>
  <w:num w:numId="32">
    <w:abstractNumId w:val="11"/>
  </w:num>
  <w:num w:numId="33">
    <w:abstractNumId w:val="4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1F2A"/>
    <w:rsid w:val="0003109A"/>
    <w:rsid w:val="00041CA0"/>
    <w:rsid w:val="00043E13"/>
    <w:rsid w:val="00045442"/>
    <w:rsid w:val="0004581F"/>
    <w:rsid w:val="00055309"/>
    <w:rsid w:val="00056E82"/>
    <w:rsid w:val="000762AC"/>
    <w:rsid w:val="00083595"/>
    <w:rsid w:val="00085B3A"/>
    <w:rsid w:val="000865B9"/>
    <w:rsid w:val="000971B9"/>
    <w:rsid w:val="00097958"/>
    <w:rsid w:val="000B4661"/>
    <w:rsid w:val="000C3B00"/>
    <w:rsid w:val="000E3A53"/>
    <w:rsid w:val="000F5815"/>
    <w:rsid w:val="0014302B"/>
    <w:rsid w:val="00154EE1"/>
    <w:rsid w:val="00177542"/>
    <w:rsid w:val="0018379A"/>
    <w:rsid w:val="00197258"/>
    <w:rsid w:val="001E49E5"/>
    <w:rsid w:val="001F49C2"/>
    <w:rsid w:val="00205213"/>
    <w:rsid w:val="00214831"/>
    <w:rsid w:val="00232854"/>
    <w:rsid w:val="00236B68"/>
    <w:rsid w:val="00282AD8"/>
    <w:rsid w:val="0029277E"/>
    <w:rsid w:val="002B2982"/>
    <w:rsid w:val="002D012E"/>
    <w:rsid w:val="002F4A27"/>
    <w:rsid w:val="00305C50"/>
    <w:rsid w:val="00307E4D"/>
    <w:rsid w:val="0031043E"/>
    <w:rsid w:val="00312EBE"/>
    <w:rsid w:val="00335DAB"/>
    <w:rsid w:val="00363AD6"/>
    <w:rsid w:val="00376296"/>
    <w:rsid w:val="003A23D3"/>
    <w:rsid w:val="003A27A1"/>
    <w:rsid w:val="004343C2"/>
    <w:rsid w:val="00484663"/>
    <w:rsid w:val="004879C8"/>
    <w:rsid w:val="0049234C"/>
    <w:rsid w:val="004A7C94"/>
    <w:rsid w:val="004B1FD8"/>
    <w:rsid w:val="004B5802"/>
    <w:rsid w:val="004D4789"/>
    <w:rsid w:val="004F7E6F"/>
    <w:rsid w:val="005033EB"/>
    <w:rsid w:val="005214C7"/>
    <w:rsid w:val="00536EC2"/>
    <w:rsid w:val="00564639"/>
    <w:rsid w:val="00586B8B"/>
    <w:rsid w:val="00587550"/>
    <w:rsid w:val="005D6C72"/>
    <w:rsid w:val="005F685B"/>
    <w:rsid w:val="00600426"/>
    <w:rsid w:val="006169EA"/>
    <w:rsid w:val="00665E21"/>
    <w:rsid w:val="006721FC"/>
    <w:rsid w:val="006C19CE"/>
    <w:rsid w:val="006D19AA"/>
    <w:rsid w:val="006F7A38"/>
    <w:rsid w:val="007104D2"/>
    <w:rsid w:val="0076749D"/>
    <w:rsid w:val="007819D0"/>
    <w:rsid w:val="007B1BB8"/>
    <w:rsid w:val="007C13D2"/>
    <w:rsid w:val="0080218F"/>
    <w:rsid w:val="0080789A"/>
    <w:rsid w:val="008131EE"/>
    <w:rsid w:val="00815960"/>
    <w:rsid w:val="00822768"/>
    <w:rsid w:val="008552D4"/>
    <w:rsid w:val="00873DE2"/>
    <w:rsid w:val="008848E1"/>
    <w:rsid w:val="008A11C1"/>
    <w:rsid w:val="008C7617"/>
    <w:rsid w:val="008D35E0"/>
    <w:rsid w:val="008E4556"/>
    <w:rsid w:val="008F1CD0"/>
    <w:rsid w:val="00903328"/>
    <w:rsid w:val="009117C8"/>
    <w:rsid w:val="009412B1"/>
    <w:rsid w:val="00941BF5"/>
    <w:rsid w:val="00953A4E"/>
    <w:rsid w:val="00996193"/>
    <w:rsid w:val="00996665"/>
    <w:rsid w:val="009A065C"/>
    <w:rsid w:val="009A1F2A"/>
    <w:rsid w:val="009A23F8"/>
    <w:rsid w:val="009C05D7"/>
    <w:rsid w:val="009D3A87"/>
    <w:rsid w:val="00A1258E"/>
    <w:rsid w:val="00A43F4F"/>
    <w:rsid w:val="00A90A03"/>
    <w:rsid w:val="00AB75E1"/>
    <w:rsid w:val="00AF2B0E"/>
    <w:rsid w:val="00AF2FC7"/>
    <w:rsid w:val="00B23DBB"/>
    <w:rsid w:val="00B525D1"/>
    <w:rsid w:val="00B56A49"/>
    <w:rsid w:val="00B73676"/>
    <w:rsid w:val="00B74CCE"/>
    <w:rsid w:val="00B86B25"/>
    <w:rsid w:val="00B96786"/>
    <w:rsid w:val="00BB7AB8"/>
    <w:rsid w:val="00BE4F4D"/>
    <w:rsid w:val="00BE707B"/>
    <w:rsid w:val="00BF27F9"/>
    <w:rsid w:val="00C00FFB"/>
    <w:rsid w:val="00C4200B"/>
    <w:rsid w:val="00C55AE6"/>
    <w:rsid w:val="00C652E5"/>
    <w:rsid w:val="00CA77D6"/>
    <w:rsid w:val="00CB722D"/>
    <w:rsid w:val="00CE0328"/>
    <w:rsid w:val="00D06DFB"/>
    <w:rsid w:val="00D40A0F"/>
    <w:rsid w:val="00D7535B"/>
    <w:rsid w:val="00D75B38"/>
    <w:rsid w:val="00D82BBE"/>
    <w:rsid w:val="00D8679A"/>
    <w:rsid w:val="00D933A4"/>
    <w:rsid w:val="00D97872"/>
    <w:rsid w:val="00DC50B2"/>
    <w:rsid w:val="00E0130C"/>
    <w:rsid w:val="00E045A6"/>
    <w:rsid w:val="00E55580"/>
    <w:rsid w:val="00E80A2F"/>
    <w:rsid w:val="00EC16FD"/>
    <w:rsid w:val="00EF071B"/>
    <w:rsid w:val="00EF6969"/>
    <w:rsid w:val="00F74D00"/>
    <w:rsid w:val="00FC0A35"/>
    <w:rsid w:val="00FC3C10"/>
    <w:rsid w:val="00FE6D53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F7A38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A38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7A38"/>
    <w:pPr>
      <w:spacing w:before="240" w:after="60"/>
      <w:ind w:firstLine="0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A3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eastAsiaTheme="minorEastAsia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46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7A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A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F7A38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A38"/>
    <w:rPr>
      <w:rFonts w:eastAsiaTheme="minorEastAsia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4846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466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466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466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8466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466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466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84663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484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8466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4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84663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941B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EF69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">
    <w:name w:val="Style2"/>
    <w:basedOn w:val="a"/>
    <w:uiPriority w:val="99"/>
    <w:rsid w:val="006F7A38"/>
    <w:pPr>
      <w:spacing w:line="324" w:lineRule="exact"/>
      <w:ind w:firstLine="139"/>
      <w:jc w:val="left"/>
    </w:pPr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6F7A38"/>
    <w:pPr>
      <w:spacing w:line="307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6F7A38"/>
    <w:pPr>
      <w:spacing w:line="311" w:lineRule="exact"/>
      <w:ind w:firstLine="538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6F7A38"/>
    <w:pPr>
      <w:spacing w:line="310" w:lineRule="exact"/>
      <w:ind w:firstLine="547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8">
    <w:name w:val="Style8"/>
    <w:basedOn w:val="a"/>
    <w:uiPriority w:val="99"/>
    <w:rsid w:val="006F7A38"/>
    <w:pPr>
      <w:spacing w:line="228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0">
    <w:name w:val="Style10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11">
    <w:name w:val="Style1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2">
    <w:name w:val="Style12"/>
    <w:basedOn w:val="a"/>
    <w:uiPriority w:val="99"/>
    <w:rsid w:val="006F7A38"/>
    <w:pPr>
      <w:spacing w:line="276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3">
    <w:name w:val="Style13"/>
    <w:basedOn w:val="a"/>
    <w:uiPriority w:val="99"/>
    <w:rsid w:val="006F7A38"/>
    <w:pPr>
      <w:spacing w:line="274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4">
    <w:name w:val="Style14"/>
    <w:basedOn w:val="a"/>
    <w:uiPriority w:val="99"/>
    <w:rsid w:val="006F7A38"/>
    <w:pPr>
      <w:spacing w:line="269" w:lineRule="exact"/>
      <w:ind w:hanging="1517"/>
      <w:jc w:val="left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6F7A38"/>
    <w:pPr>
      <w:spacing w:line="274" w:lineRule="exact"/>
      <w:ind w:firstLine="422"/>
    </w:pPr>
    <w:rPr>
      <w:rFonts w:ascii="Times New Roman" w:eastAsiaTheme="minorEastAsia" w:hAnsi="Times New Roman" w:cs="Times New Roman"/>
    </w:rPr>
  </w:style>
  <w:style w:type="paragraph" w:customStyle="1" w:styleId="Style16">
    <w:name w:val="Style16"/>
    <w:basedOn w:val="a"/>
    <w:uiPriority w:val="99"/>
    <w:rsid w:val="006F7A38"/>
    <w:pPr>
      <w:spacing w:line="278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17">
    <w:name w:val="Style1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18">
    <w:name w:val="Style18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9">
    <w:name w:val="Style19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6F7A38"/>
    <w:pPr>
      <w:spacing w:line="235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1">
    <w:name w:val="Style21"/>
    <w:basedOn w:val="a"/>
    <w:uiPriority w:val="99"/>
    <w:rsid w:val="006F7A38"/>
    <w:pPr>
      <w:spacing w:line="278" w:lineRule="exact"/>
      <w:ind w:firstLine="1651"/>
      <w:jc w:val="left"/>
    </w:pPr>
    <w:rPr>
      <w:rFonts w:ascii="Times New Roman" w:eastAsiaTheme="minorEastAsia" w:hAnsi="Times New Roman" w:cs="Times New Roman"/>
    </w:rPr>
  </w:style>
  <w:style w:type="paragraph" w:customStyle="1" w:styleId="Style22">
    <w:name w:val="Style22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3">
    <w:name w:val="Style23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4">
    <w:name w:val="Style24"/>
    <w:basedOn w:val="a"/>
    <w:uiPriority w:val="99"/>
    <w:rsid w:val="006F7A38"/>
    <w:pPr>
      <w:spacing w:line="228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5">
    <w:name w:val="Style25"/>
    <w:basedOn w:val="a"/>
    <w:uiPriority w:val="99"/>
    <w:rsid w:val="006F7A38"/>
    <w:pPr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6">
    <w:name w:val="Style26"/>
    <w:basedOn w:val="a"/>
    <w:uiPriority w:val="99"/>
    <w:rsid w:val="006F7A38"/>
    <w:pPr>
      <w:spacing w:line="276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7">
    <w:name w:val="Style27"/>
    <w:basedOn w:val="a"/>
    <w:uiPriority w:val="99"/>
    <w:rsid w:val="006F7A38"/>
    <w:pPr>
      <w:spacing w:line="276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8">
    <w:name w:val="Style28"/>
    <w:basedOn w:val="a"/>
    <w:uiPriority w:val="99"/>
    <w:rsid w:val="006F7A38"/>
    <w:pPr>
      <w:spacing w:line="269" w:lineRule="exact"/>
      <w:ind w:hanging="72"/>
      <w:jc w:val="left"/>
    </w:pPr>
    <w:rPr>
      <w:rFonts w:ascii="Times New Roman" w:eastAsiaTheme="minorEastAsia" w:hAnsi="Times New Roman" w:cs="Times New Roman"/>
    </w:rPr>
  </w:style>
  <w:style w:type="paragraph" w:customStyle="1" w:styleId="Style29">
    <w:name w:val="Style29"/>
    <w:basedOn w:val="a"/>
    <w:uiPriority w:val="99"/>
    <w:rsid w:val="006F7A38"/>
    <w:pPr>
      <w:spacing w:line="229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30">
    <w:name w:val="Style30"/>
    <w:basedOn w:val="a"/>
    <w:uiPriority w:val="99"/>
    <w:rsid w:val="006F7A38"/>
    <w:pPr>
      <w:spacing w:line="274" w:lineRule="exact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Style31">
    <w:name w:val="Style3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3">
    <w:name w:val="Font Style33"/>
    <w:basedOn w:val="a0"/>
    <w:uiPriority w:val="99"/>
    <w:rsid w:val="006F7A3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F7A38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F7A3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F7A3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F7A3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F7A3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F7A3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F7A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F7A38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6F7A38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 w:cs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6F7A38"/>
    <w:rPr>
      <w:rFonts w:ascii="Times New Roman" w:eastAsiaTheme="minorEastAsia" w:hAnsi="Times New Roman"/>
      <w:sz w:val="28"/>
      <w:szCs w:val="24"/>
    </w:rPr>
  </w:style>
  <w:style w:type="paragraph" w:customStyle="1" w:styleId="ConsPlusNormal">
    <w:name w:val="ConsPlusNormal"/>
    <w:rsid w:val="006F7A3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6F7A38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A38"/>
    <w:rPr>
      <w:rFonts w:ascii="Tahoma" w:eastAsiaTheme="minorEastAsi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F7A38"/>
    <w:rPr>
      <w:rFonts w:cs="Times New Roman"/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F7A38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F7A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6F7A38"/>
    <w:rPr>
      <w:rFonts w:ascii="Times New Roman" w:eastAsiaTheme="minorEastAsia" w:hAnsi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6F7A3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6F7A38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6F7A38"/>
    <w:rPr>
      <w:b/>
      <w:bCs/>
    </w:rPr>
  </w:style>
  <w:style w:type="paragraph" w:styleId="afa">
    <w:name w:val="Normal (Web)"/>
    <w:basedOn w:val="a"/>
    <w:uiPriority w:val="99"/>
    <w:semiHidden/>
    <w:unhideWhenUsed/>
    <w:rsid w:val="00D40A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b">
    <w:name w:val="Strong"/>
    <w:basedOn w:val="a0"/>
    <w:uiPriority w:val="22"/>
    <w:qFormat/>
    <w:rsid w:val="00953A4E"/>
    <w:rPr>
      <w:b/>
      <w:bCs/>
    </w:rPr>
  </w:style>
  <w:style w:type="character" w:styleId="afc">
    <w:name w:val="Emphasis"/>
    <w:basedOn w:val="a0"/>
    <w:uiPriority w:val="20"/>
    <w:qFormat/>
    <w:rsid w:val="00953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0EF70A756CB7648EC7B01E55328E5024C91E178ED33ABC1374A6764B93A310C16342D36130DF949E28CF20FAzAk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1480</Words>
  <Characters>11851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ФЭО</cp:lastModifiedBy>
  <cp:revision>21</cp:revision>
  <cp:lastPrinted>2023-06-23T07:15:00Z</cp:lastPrinted>
  <dcterms:created xsi:type="dcterms:W3CDTF">2023-05-22T06:01:00Z</dcterms:created>
  <dcterms:modified xsi:type="dcterms:W3CDTF">2023-06-23T07:15:00Z</dcterms:modified>
</cp:coreProperties>
</file>